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35" w:type="dxa"/>
        <w:tblLook w:val="04A0" w:firstRow="1" w:lastRow="0" w:firstColumn="1" w:lastColumn="0" w:noHBand="0" w:noVBand="1"/>
      </w:tblPr>
      <w:tblGrid>
        <w:gridCol w:w="3573"/>
        <w:gridCol w:w="5920"/>
        <w:gridCol w:w="6042"/>
      </w:tblGrid>
      <w:tr w:rsidR="00BD5416" w:rsidRPr="00E9530E" w14:paraId="22910AF3" w14:textId="77777777" w:rsidTr="007E5AA0">
        <w:trPr>
          <w:trHeight w:val="1260"/>
        </w:trPr>
        <w:tc>
          <w:tcPr>
            <w:tcW w:w="3573" w:type="dxa"/>
          </w:tcPr>
          <w:p w14:paraId="4571B7A9" w14:textId="77777777" w:rsidR="00BD5416" w:rsidRPr="00E9530E" w:rsidRDefault="00C42976" w:rsidP="00BD5416">
            <w:pPr>
              <w:rPr>
                <w:rFonts w:asciiTheme="majorHAnsi" w:hAnsiTheme="majorHAnsi" w:cstheme="majorHAnsi"/>
                <w:sz w:val="17"/>
                <w:szCs w:val="17"/>
              </w:rPr>
            </w:pPr>
            <w:r w:rsidRPr="00E9530E">
              <w:rPr>
                <w:rFonts w:asciiTheme="majorHAnsi" w:hAnsiTheme="majorHAnsi" w:cstheme="majorHAnsi"/>
                <w:sz w:val="17"/>
                <w:szCs w:val="17"/>
              </w:rPr>
              <w:t xml:space="preserve">Year Group: </w:t>
            </w:r>
            <w:r w:rsidR="00431B2C" w:rsidRPr="00E9530E">
              <w:rPr>
                <w:rFonts w:asciiTheme="majorHAnsi" w:hAnsiTheme="majorHAnsi" w:cstheme="majorHAnsi"/>
                <w:sz w:val="17"/>
                <w:szCs w:val="17"/>
              </w:rPr>
              <w:t>4</w:t>
            </w:r>
          </w:p>
          <w:p w14:paraId="369FB187" w14:textId="77777777" w:rsidR="00BD5416" w:rsidRPr="00E9530E" w:rsidRDefault="00BD5416" w:rsidP="00BD5416">
            <w:pPr>
              <w:rPr>
                <w:rFonts w:asciiTheme="majorHAnsi" w:hAnsiTheme="majorHAnsi" w:cstheme="majorHAnsi"/>
                <w:sz w:val="17"/>
                <w:szCs w:val="17"/>
              </w:rPr>
            </w:pPr>
          </w:p>
          <w:p w14:paraId="7EBB9135" w14:textId="77777777" w:rsidR="00364479" w:rsidRPr="00E9530E" w:rsidRDefault="00BD5416" w:rsidP="00BD5416">
            <w:pPr>
              <w:rPr>
                <w:rFonts w:asciiTheme="majorHAnsi" w:hAnsiTheme="majorHAnsi" w:cstheme="majorHAnsi"/>
                <w:sz w:val="17"/>
                <w:szCs w:val="17"/>
              </w:rPr>
            </w:pPr>
            <w:r w:rsidRPr="00E9530E">
              <w:rPr>
                <w:rFonts w:asciiTheme="majorHAnsi" w:hAnsiTheme="majorHAnsi" w:cstheme="majorHAnsi"/>
                <w:sz w:val="17"/>
                <w:szCs w:val="17"/>
              </w:rPr>
              <w:t xml:space="preserve">Name of project: </w:t>
            </w:r>
          </w:p>
          <w:p w14:paraId="276A476F" w14:textId="11763428" w:rsidR="00BD5416" w:rsidRPr="00E9530E" w:rsidRDefault="00740C5B" w:rsidP="00BD5416">
            <w:pPr>
              <w:rPr>
                <w:rFonts w:asciiTheme="majorHAnsi" w:hAnsiTheme="majorHAnsi" w:cstheme="majorHAnsi"/>
                <w:sz w:val="17"/>
                <w:szCs w:val="17"/>
              </w:rPr>
            </w:pPr>
            <w:r w:rsidRPr="00E9530E">
              <w:rPr>
                <w:rFonts w:asciiTheme="majorHAnsi" w:hAnsiTheme="majorHAnsi" w:cstheme="majorHAnsi"/>
                <w:sz w:val="17"/>
                <w:szCs w:val="17"/>
              </w:rPr>
              <w:t>The Arctic: Disappearing World?</w:t>
            </w:r>
          </w:p>
          <w:p w14:paraId="33433A6D" w14:textId="77777777" w:rsidR="00BD5416" w:rsidRPr="00E9530E" w:rsidRDefault="00BD5416" w:rsidP="00BD5416">
            <w:pPr>
              <w:rPr>
                <w:rFonts w:asciiTheme="majorHAnsi" w:hAnsiTheme="majorHAnsi" w:cstheme="majorHAnsi"/>
                <w:sz w:val="17"/>
                <w:szCs w:val="17"/>
              </w:rPr>
            </w:pPr>
          </w:p>
          <w:p w14:paraId="35253DEB" w14:textId="2E216740" w:rsidR="00BD5416" w:rsidRPr="00E9530E" w:rsidRDefault="00BD5416" w:rsidP="00C42976">
            <w:pPr>
              <w:rPr>
                <w:rFonts w:asciiTheme="majorHAnsi" w:hAnsiTheme="majorHAnsi" w:cstheme="majorHAnsi"/>
                <w:sz w:val="17"/>
                <w:szCs w:val="17"/>
              </w:rPr>
            </w:pPr>
            <w:r w:rsidRPr="00E9530E">
              <w:rPr>
                <w:rFonts w:asciiTheme="majorHAnsi" w:hAnsiTheme="majorHAnsi" w:cstheme="majorHAnsi"/>
                <w:sz w:val="17"/>
                <w:szCs w:val="17"/>
              </w:rPr>
              <w:t xml:space="preserve">Term: </w:t>
            </w:r>
            <w:r w:rsidR="00431B2C" w:rsidRPr="00E9530E">
              <w:rPr>
                <w:rFonts w:asciiTheme="majorHAnsi" w:hAnsiTheme="majorHAnsi" w:cstheme="majorHAnsi"/>
                <w:sz w:val="17"/>
                <w:szCs w:val="17"/>
              </w:rPr>
              <w:t>S</w:t>
            </w:r>
            <w:r w:rsidR="00740C5B" w:rsidRPr="00E9530E">
              <w:rPr>
                <w:rFonts w:asciiTheme="majorHAnsi" w:hAnsiTheme="majorHAnsi" w:cstheme="majorHAnsi"/>
                <w:sz w:val="17"/>
                <w:szCs w:val="17"/>
              </w:rPr>
              <w:t>pring</w:t>
            </w:r>
          </w:p>
        </w:tc>
        <w:tc>
          <w:tcPr>
            <w:tcW w:w="5920" w:type="dxa"/>
          </w:tcPr>
          <w:p w14:paraId="70C51D6F" w14:textId="08004465" w:rsidR="00BD5416" w:rsidRPr="00E9530E" w:rsidRDefault="00BD5416" w:rsidP="00BD5416">
            <w:pPr>
              <w:jc w:val="center"/>
              <w:rPr>
                <w:rFonts w:asciiTheme="majorHAnsi" w:hAnsiTheme="majorHAnsi" w:cstheme="majorHAnsi"/>
                <w:b/>
                <w:sz w:val="17"/>
                <w:szCs w:val="17"/>
              </w:rPr>
            </w:pPr>
            <w:r w:rsidRPr="00E9530E">
              <w:rPr>
                <w:rFonts w:asciiTheme="majorHAnsi" w:hAnsiTheme="majorHAnsi" w:cstheme="majorHAnsi"/>
                <w:b/>
                <w:sz w:val="17"/>
                <w:szCs w:val="17"/>
              </w:rPr>
              <w:t>Summary of current hook:</w:t>
            </w:r>
          </w:p>
          <w:p w14:paraId="0D4C94CF" w14:textId="14C451E7" w:rsidR="00317495" w:rsidRPr="00E9530E" w:rsidRDefault="00317495" w:rsidP="00317495">
            <w:pPr>
              <w:pStyle w:val="ListParagraph"/>
              <w:numPr>
                <w:ilvl w:val="0"/>
                <w:numId w:val="23"/>
              </w:numPr>
              <w:rPr>
                <w:rFonts w:asciiTheme="majorHAnsi" w:hAnsiTheme="majorHAnsi" w:cstheme="majorHAnsi"/>
                <w:b/>
                <w:sz w:val="17"/>
                <w:szCs w:val="17"/>
              </w:rPr>
            </w:pPr>
            <w:r w:rsidRPr="00E9530E">
              <w:rPr>
                <w:rFonts w:asciiTheme="majorHAnsi" w:hAnsiTheme="majorHAnsi" w:cstheme="majorHAnsi"/>
                <w:sz w:val="17"/>
                <w:szCs w:val="17"/>
              </w:rPr>
              <w:t>Where in the world are we? Children to explore the Arctic circle –the landmarks, landscape, animals and phenomena. A group research project.</w:t>
            </w:r>
            <w:r w:rsidRPr="00E9530E">
              <w:rPr>
                <w:rFonts w:asciiTheme="majorHAnsi" w:hAnsiTheme="majorHAnsi" w:cstheme="majorHAnsi"/>
                <w:b/>
                <w:sz w:val="17"/>
                <w:szCs w:val="17"/>
              </w:rPr>
              <w:t xml:space="preserve"> </w:t>
            </w:r>
          </w:p>
          <w:p w14:paraId="2E263BA8" w14:textId="63AF13EF" w:rsidR="0067078A" w:rsidRPr="00E9530E" w:rsidRDefault="00317495" w:rsidP="00317495">
            <w:pPr>
              <w:pStyle w:val="ListParagraph"/>
              <w:numPr>
                <w:ilvl w:val="0"/>
                <w:numId w:val="23"/>
              </w:numPr>
              <w:jc w:val="both"/>
              <w:rPr>
                <w:rFonts w:asciiTheme="majorHAnsi" w:hAnsiTheme="majorHAnsi" w:cstheme="majorHAnsi"/>
                <w:sz w:val="17"/>
                <w:szCs w:val="17"/>
              </w:rPr>
            </w:pPr>
            <w:r w:rsidRPr="00E9530E">
              <w:rPr>
                <w:rFonts w:asciiTheme="majorHAnsi" w:hAnsiTheme="majorHAnsi" w:cstheme="majorHAnsi"/>
                <w:sz w:val="17"/>
                <w:szCs w:val="17"/>
              </w:rPr>
              <w:t>How have animals adapted to live in the Arctic? Blubber!</w:t>
            </w:r>
          </w:p>
          <w:p w14:paraId="38503B61" w14:textId="77777777" w:rsidR="00317495" w:rsidRPr="00E9530E" w:rsidRDefault="00317495" w:rsidP="00317495">
            <w:pPr>
              <w:pStyle w:val="ListParagraph"/>
              <w:numPr>
                <w:ilvl w:val="0"/>
                <w:numId w:val="23"/>
              </w:numPr>
              <w:jc w:val="both"/>
              <w:rPr>
                <w:rFonts w:asciiTheme="majorHAnsi" w:hAnsiTheme="majorHAnsi" w:cstheme="majorHAnsi"/>
                <w:sz w:val="17"/>
                <w:szCs w:val="17"/>
              </w:rPr>
            </w:pPr>
            <w:r w:rsidRPr="00E9530E">
              <w:rPr>
                <w:rFonts w:asciiTheme="majorHAnsi" w:hAnsiTheme="majorHAnsi" w:cstheme="majorHAnsi"/>
                <w:sz w:val="17"/>
                <w:szCs w:val="17"/>
              </w:rPr>
              <w:t xml:space="preserve">Ice experiment – how long does it take to melt? </w:t>
            </w:r>
          </w:p>
          <w:p w14:paraId="46E72596" w14:textId="77777777" w:rsidR="007E5AA0" w:rsidRPr="00E9530E" w:rsidRDefault="007E5AA0" w:rsidP="007E5AA0">
            <w:pPr>
              <w:jc w:val="both"/>
              <w:rPr>
                <w:rFonts w:asciiTheme="majorHAnsi" w:hAnsiTheme="majorHAnsi" w:cstheme="majorHAnsi"/>
                <w:sz w:val="17"/>
                <w:szCs w:val="17"/>
              </w:rPr>
            </w:pPr>
          </w:p>
          <w:p w14:paraId="0F544969" w14:textId="56E7A2A9" w:rsidR="007E5AA0" w:rsidRPr="00E9530E" w:rsidRDefault="007E5AA0" w:rsidP="007E5AA0">
            <w:pPr>
              <w:jc w:val="both"/>
              <w:rPr>
                <w:rFonts w:asciiTheme="majorHAnsi" w:hAnsiTheme="majorHAnsi" w:cstheme="majorHAnsi"/>
                <w:sz w:val="17"/>
                <w:szCs w:val="17"/>
              </w:rPr>
            </w:pPr>
            <w:r w:rsidRPr="00E9530E">
              <w:rPr>
                <w:rFonts w:asciiTheme="majorHAnsi" w:hAnsiTheme="majorHAnsi" w:cstheme="majorHAnsi"/>
                <w:sz w:val="17"/>
                <w:szCs w:val="17"/>
              </w:rPr>
              <w:t>Mid Hook (10</w:t>
            </w:r>
            <w:r w:rsidRPr="00E9530E">
              <w:rPr>
                <w:rFonts w:asciiTheme="majorHAnsi" w:hAnsiTheme="majorHAnsi" w:cstheme="majorHAnsi"/>
                <w:sz w:val="17"/>
                <w:szCs w:val="17"/>
                <w:vertAlign w:val="superscript"/>
              </w:rPr>
              <w:t>th</w:t>
            </w:r>
            <w:r w:rsidRPr="00E9530E">
              <w:rPr>
                <w:rFonts w:asciiTheme="majorHAnsi" w:hAnsiTheme="majorHAnsi" w:cstheme="majorHAnsi"/>
                <w:sz w:val="17"/>
                <w:szCs w:val="17"/>
              </w:rPr>
              <w:t xml:space="preserve"> Feb) workshop lead by KR.</w:t>
            </w:r>
          </w:p>
        </w:tc>
        <w:tc>
          <w:tcPr>
            <w:tcW w:w="6042" w:type="dxa"/>
          </w:tcPr>
          <w:p w14:paraId="2F910089" w14:textId="77777777" w:rsidR="00BD5416" w:rsidRPr="00E9530E" w:rsidRDefault="00BD5416" w:rsidP="00BD5416">
            <w:pPr>
              <w:jc w:val="center"/>
              <w:rPr>
                <w:rFonts w:asciiTheme="majorHAnsi" w:hAnsiTheme="majorHAnsi" w:cstheme="majorHAnsi"/>
                <w:b/>
                <w:sz w:val="17"/>
                <w:szCs w:val="17"/>
              </w:rPr>
            </w:pPr>
            <w:r w:rsidRPr="00E9530E">
              <w:rPr>
                <w:rFonts w:asciiTheme="majorHAnsi" w:hAnsiTheme="majorHAnsi" w:cstheme="majorHAnsi"/>
                <w:b/>
                <w:sz w:val="17"/>
                <w:szCs w:val="17"/>
              </w:rPr>
              <w:t>Summary of current celebration:</w:t>
            </w:r>
          </w:p>
          <w:p w14:paraId="67B256BF" w14:textId="17904B89" w:rsidR="00317495" w:rsidRPr="00E9530E" w:rsidRDefault="00317495" w:rsidP="00317495">
            <w:pPr>
              <w:pStyle w:val="ListParagraph"/>
              <w:numPr>
                <w:ilvl w:val="0"/>
                <w:numId w:val="24"/>
              </w:numPr>
              <w:jc w:val="both"/>
              <w:rPr>
                <w:rFonts w:asciiTheme="majorHAnsi" w:hAnsiTheme="majorHAnsi" w:cstheme="majorHAnsi"/>
                <w:sz w:val="17"/>
                <w:szCs w:val="17"/>
              </w:rPr>
            </w:pPr>
            <w:r w:rsidRPr="00E9530E">
              <w:rPr>
                <w:rFonts w:asciiTheme="majorHAnsi" w:hAnsiTheme="majorHAnsi" w:cstheme="majorHAnsi"/>
                <w:sz w:val="17"/>
                <w:szCs w:val="17"/>
              </w:rPr>
              <w:t>Art inspired by Ted Harrison to showcase the landscape of the Arctic</w:t>
            </w:r>
          </w:p>
          <w:p w14:paraId="15AE91C7" w14:textId="2C609878" w:rsidR="00317495" w:rsidRPr="00E9530E" w:rsidRDefault="00317495" w:rsidP="00317495">
            <w:pPr>
              <w:pStyle w:val="ListParagraph"/>
              <w:numPr>
                <w:ilvl w:val="0"/>
                <w:numId w:val="24"/>
              </w:numPr>
              <w:jc w:val="both"/>
              <w:rPr>
                <w:rFonts w:asciiTheme="majorHAnsi" w:hAnsiTheme="majorHAnsi" w:cstheme="majorHAnsi"/>
                <w:sz w:val="17"/>
                <w:szCs w:val="17"/>
              </w:rPr>
            </w:pPr>
            <w:r w:rsidRPr="00E9530E">
              <w:rPr>
                <w:rFonts w:asciiTheme="majorHAnsi" w:hAnsiTheme="majorHAnsi" w:cstheme="majorHAnsi"/>
                <w:sz w:val="17"/>
                <w:szCs w:val="17"/>
              </w:rPr>
              <w:t>Childr</w:t>
            </w:r>
            <w:r w:rsidR="007E5AA0" w:rsidRPr="00E9530E">
              <w:rPr>
                <w:rFonts w:asciiTheme="majorHAnsi" w:hAnsiTheme="majorHAnsi" w:cstheme="majorHAnsi"/>
                <w:sz w:val="17"/>
                <w:szCs w:val="17"/>
              </w:rPr>
              <w:t>en to guide their parents through experiments which show the impact of climate change on the Arctic landscape.</w:t>
            </w:r>
          </w:p>
          <w:p w14:paraId="6306F68E" w14:textId="77777777" w:rsidR="00317495" w:rsidRPr="00E9530E" w:rsidRDefault="00317495" w:rsidP="00BD5416">
            <w:pPr>
              <w:jc w:val="both"/>
              <w:rPr>
                <w:rFonts w:asciiTheme="majorHAnsi" w:hAnsiTheme="majorHAnsi" w:cstheme="majorHAnsi"/>
                <w:sz w:val="17"/>
                <w:szCs w:val="17"/>
              </w:rPr>
            </w:pPr>
          </w:p>
          <w:p w14:paraId="4E9AC554" w14:textId="10C5FDC7" w:rsidR="00740C5B" w:rsidRPr="00E9530E" w:rsidRDefault="0067078A" w:rsidP="00BD5416">
            <w:pPr>
              <w:jc w:val="both"/>
              <w:rPr>
                <w:rFonts w:asciiTheme="majorHAnsi" w:hAnsiTheme="majorHAnsi" w:cstheme="majorHAnsi"/>
                <w:sz w:val="17"/>
                <w:szCs w:val="17"/>
              </w:rPr>
            </w:pPr>
            <w:proofErr w:type="spellStart"/>
            <w:r w:rsidRPr="00E9530E">
              <w:rPr>
                <w:rFonts w:asciiTheme="majorHAnsi" w:hAnsiTheme="majorHAnsi" w:cstheme="majorHAnsi"/>
                <w:sz w:val="17"/>
                <w:szCs w:val="17"/>
              </w:rPr>
              <w:t>Chn</w:t>
            </w:r>
            <w:proofErr w:type="spellEnd"/>
            <w:r w:rsidRPr="00E9530E">
              <w:rPr>
                <w:rFonts w:asciiTheme="majorHAnsi" w:hAnsiTheme="majorHAnsi" w:cstheme="majorHAnsi"/>
                <w:sz w:val="17"/>
                <w:szCs w:val="17"/>
              </w:rPr>
              <w:t xml:space="preserve"> create an Arctic podcast, which discusses the climate crisis happening in the Arctic, the impact on the wider world and what we can do to help. This is sent home to parents to listen. </w:t>
            </w:r>
            <w:r w:rsidR="004D314A" w:rsidRPr="00E9530E">
              <w:rPr>
                <w:rFonts w:asciiTheme="majorHAnsi" w:hAnsiTheme="majorHAnsi" w:cstheme="majorHAnsi"/>
                <w:sz w:val="17"/>
                <w:szCs w:val="17"/>
              </w:rPr>
              <w:t xml:space="preserve"> </w:t>
            </w:r>
          </w:p>
        </w:tc>
      </w:tr>
      <w:tr w:rsidR="00BD5416" w:rsidRPr="00E9530E" w14:paraId="59ED7625" w14:textId="77777777" w:rsidTr="00A06B45">
        <w:trPr>
          <w:trHeight w:val="1361"/>
        </w:trPr>
        <w:tc>
          <w:tcPr>
            <w:tcW w:w="15535" w:type="dxa"/>
            <w:gridSpan w:val="3"/>
          </w:tcPr>
          <w:p w14:paraId="315DC12E" w14:textId="77777777" w:rsidR="00BD5416" w:rsidRPr="00E9530E" w:rsidRDefault="00BD5416" w:rsidP="00BD5416">
            <w:pPr>
              <w:jc w:val="center"/>
              <w:rPr>
                <w:rFonts w:asciiTheme="majorHAnsi" w:hAnsiTheme="majorHAnsi" w:cstheme="majorHAnsi"/>
                <w:b/>
                <w:sz w:val="17"/>
                <w:szCs w:val="17"/>
              </w:rPr>
            </w:pPr>
            <w:r w:rsidRPr="00E9530E">
              <w:rPr>
                <w:rFonts w:asciiTheme="majorHAnsi" w:hAnsiTheme="majorHAnsi" w:cstheme="majorHAnsi"/>
                <w:b/>
                <w:sz w:val="17"/>
                <w:szCs w:val="17"/>
              </w:rPr>
              <w:t>Learning Journey</w:t>
            </w:r>
          </w:p>
          <w:p w14:paraId="74C8BE53" w14:textId="77777777" w:rsidR="0012355B" w:rsidRPr="00E9530E" w:rsidRDefault="00431B2C" w:rsidP="005A4860">
            <w:pPr>
              <w:rPr>
                <w:rFonts w:asciiTheme="majorHAnsi" w:hAnsiTheme="majorHAnsi" w:cstheme="majorHAnsi"/>
                <w:b/>
                <w:sz w:val="17"/>
                <w:szCs w:val="17"/>
              </w:rPr>
            </w:pPr>
            <w:r w:rsidRPr="00E9530E">
              <w:rPr>
                <w:rFonts w:asciiTheme="majorHAnsi" w:hAnsiTheme="majorHAnsi" w:cstheme="majorHAnsi"/>
                <w:b/>
                <w:sz w:val="17"/>
                <w:szCs w:val="17"/>
              </w:rPr>
              <w:t>Geography</w:t>
            </w:r>
          </w:p>
          <w:p w14:paraId="1363E482" w14:textId="7A62901B" w:rsidR="004D314A" w:rsidRPr="00E9530E" w:rsidRDefault="004D314A" w:rsidP="004D314A">
            <w:pPr>
              <w:pStyle w:val="ListParagraph"/>
              <w:numPr>
                <w:ilvl w:val="0"/>
                <w:numId w:val="17"/>
              </w:numPr>
              <w:rPr>
                <w:rFonts w:asciiTheme="majorHAnsi" w:hAnsiTheme="majorHAnsi" w:cstheme="majorHAnsi"/>
                <w:sz w:val="17"/>
                <w:szCs w:val="17"/>
              </w:rPr>
            </w:pPr>
            <w:r w:rsidRPr="00E9530E">
              <w:rPr>
                <w:rFonts w:asciiTheme="majorHAnsi" w:hAnsiTheme="majorHAnsi" w:cstheme="majorHAnsi"/>
                <w:sz w:val="17"/>
                <w:szCs w:val="17"/>
              </w:rPr>
              <w:t xml:space="preserve">-Locate the world’s countries, using maps to focus </w:t>
            </w:r>
            <w:r w:rsidRPr="00E9530E">
              <w:rPr>
                <w:rFonts w:asciiTheme="majorHAnsi" w:hAnsiTheme="majorHAnsi" w:cstheme="majorHAnsi"/>
                <w:b/>
                <w:sz w:val="17"/>
                <w:szCs w:val="17"/>
              </w:rPr>
              <w:t xml:space="preserve">on Europe and North </w:t>
            </w:r>
            <w:r w:rsidRPr="00E9530E">
              <w:rPr>
                <w:rFonts w:asciiTheme="majorHAnsi" w:hAnsiTheme="majorHAnsi" w:cstheme="majorHAnsi"/>
                <w:sz w:val="17"/>
                <w:szCs w:val="17"/>
              </w:rPr>
              <w:t xml:space="preserve">and South </w:t>
            </w:r>
            <w:r w:rsidRPr="00E9530E">
              <w:rPr>
                <w:rFonts w:asciiTheme="majorHAnsi" w:hAnsiTheme="majorHAnsi" w:cstheme="majorHAnsi"/>
                <w:b/>
                <w:sz w:val="17"/>
                <w:szCs w:val="17"/>
              </w:rPr>
              <w:t>America</w:t>
            </w:r>
            <w:r w:rsidRPr="00E9530E">
              <w:rPr>
                <w:rFonts w:asciiTheme="majorHAnsi" w:hAnsiTheme="majorHAnsi" w:cstheme="majorHAnsi"/>
                <w:sz w:val="17"/>
                <w:szCs w:val="17"/>
              </w:rPr>
              <w:t xml:space="preserve">, concentrating on their </w:t>
            </w:r>
            <w:r w:rsidRPr="00E9530E">
              <w:rPr>
                <w:rFonts w:asciiTheme="majorHAnsi" w:hAnsiTheme="majorHAnsi" w:cstheme="majorHAnsi"/>
                <w:b/>
                <w:sz w:val="17"/>
                <w:szCs w:val="17"/>
              </w:rPr>
              <w:t>environmental regions</w:t>
            </w:r>
            <w:r w:rsidRPr="00E9530E">
              <w:rPr>
                <w:rFonts w:asciiTheme="majorHAnsi" w:hAnsiTheme="majorHAnsi" w:cstheme="majorHAnsi"/>
                <w:sz w:val="17"/>
                <w:szCs w:val="17"/>
              </w:rPr>
              <w:t xml:space="preserve">, key </w:t>
            </w:r>
            <w:r w:rsidRPr="00E9530E">
              <w:rPr>
                <w:rFonts w:asciiTheme="majorHAnsi" w:hAnsiTheme="majorHAnsi" w:cstheme="majorHAnsi"/>
                <w:b/>
                <w:sz w:val="17"/>
                <w:szCs w:val="17"/>
              </w:rPr>
              <w:t>physical</w:t>
            </w:r>
            <w:r w:rsidRPr="00E9530E">
              <w:rPr>
                <w:rFonts w:asciiTheme="majorHAnsi" w:hAnsiTheme="majorHAnsi" w:cstheme="majorHAnsi"/>
                <w:sz w:val="17"/>
                <w:szCs w:val="17"/>
              </w:rPr>
              <w:t xml:space="preserve"> and human </w:t>
            </w:r>
            <w:r w:rsidRPr="00E9530E">
              <w:rPr>
                <w:rFonts w:asciiTheme="majorHAnsi" w:hAnsiTheme="majorHAnsi" w:cstheme="majorHAnsi"/>
                <w:b/>
                <w:sz w:val="17"/>
                <w:szCs w:val="17"/>
              </w:rPr>
              <w:t>characteristics</w:t>
            </w:r>
            <w:r w:rsidRPr="00E9530E">
              <w:rPr>
                <w:rFonts w:asciiTheme="majorHAnsi" w:hAnsiTheme="majorHAnsi" w:cstheme="majorHAnsi"/>
                <w:sz w:val="17"/>
                <w:szCs w:val="17"/>
              </w:rPr>
              <w:t xml:space="preserve">, </w:t>
            </w:r>
            <w:r w:rsidRPr="00E9530E">
              <w:rPr>
                <w:rFonts w:asciiTheme="majorHAnsi" w:hAnsiTheme="majorHAnsi" w:cstheme="majorHAnsi"/>
                <w:b/>
                <w:bCs/>
                <w:sz w:val="17"/>
                <w:szCs w:val="17"/>
              </w:rPr>
              <w:t>countries</w:t>
            </w:r>
            <w:r w:rsidR="00A06B45" w:rsidRPr="00E9530E">
              <w:rPr>
                <w:rFonts w:asciiTheme="majorHAnsi" w:hAnsiTheme="majorHAnsi" w:cstheme="majorHAnsi"/>
                <w:b/>
                <w:bCs/>
                <w:sz w:val="17"/>
                <w:szCs w:val="17"/>
              </w:rPr>
              <w:t>.</w:t>
            </w:r>
          </w:p>
          <w:p w14:paraId="7A4201CD" w14:textId="77777777" w:rsidR="004D314A" w:rsidRPr="00E9530E" w:rsidRDefault="004D314A" w:rsidP="004D314A">
            <w:pPr>
              <w:pStyle w:val="ListParagraph"/>
              <w:numPr>
                <w:ilvl w:val="0"/>
                <w:numId w:val="17"/>
              </w:numPr>
              <w:rPr>
                <w:rFonts w:asciiTheme="majorHAnsi" w:hAnsiTheme="majorHAnsi" w:cstheme="majorHAnsi"/>
                <w:b/>
                <w:sz w:val="17"/>
                <w:szCs w:val="17"/>
              </w:rPr>
            </w:pPr>
            <w:r w:rsidRPr="00E9530E">
              <w:rPr>
                <w:rFonts w:asciiTheme="majorHAnsi" w:hAnsiTheme="majorHAnsi" w:cstheme="majorHAnsi"/>
                <w:sz w:val="17"/>
                <w:szCs w:val="17"/>
              </w:rPr>
              <w:t xml:space="preserve">-Understand </w:t>
            </w:r>
            <w:r w:rsidRPr="00E9530E">
              <w:rPr>
                <w:rFonts w:asciiTheme="majorHAnsi" w:hAnsiTheme="majorHAnsi" w:cstheme="majorHAnsi"/>
                <w:b/>
                <w:sz w:val="17"/>
                <w:szCs w:val="17"/>
              </w:rPr>
              <w:t xml:space="preserve">geographical similarities and differences </w:t>
            </w:r>
            <w:r w:rsidRPr="00E9530E">
              <w:rPr>
                <w:rFonts w:asciiTheme="majorHAnsi" w:hAnsiTheme="majorHAnsi" w:cstheme="majorHAnsi"/>
                <w:sz w:val="17"/>
                <w:szCs w:val="17"/>
              </w:rPr>
              <w:t xml:space="preserve">through the study of human and </w:t>
            </w:r>
            <w:r w:rsidRPr="00E9530E">
              <w:rPr>
                <w:rFonts w:asciiTheme="majorHAnsi" w:hAnsiTheme="majorHAnsi" w:cstheme="majorHAnsi"/>
                <w:b/>
                <w:sz w:val="17"/>
                <w:szCs w:val="17"/>
              </w:rPr>
              <w:t>physical geography of a region of the United Kingdom</w:t>
            </w:r>
            <w:r w:rsidRPr="00E9530E">
              <w:rPr>
                <w:rFonts w:asciiTheme="majorHAnsi" w:hAnsiTheme="majorHAnsi" w:cstheme="majorHAnsi"/>
                <w:sz w:val="17"/>
                <w:szCs w:val="17"/>
              </w:rPr>
              <w:t>,</w:t>
            </w:r>
            <w:r w:rsidRPr="00E9530E">
              <w:rPr>
                <w:rFonts w:asciiTheme="majorHAnsi" w:hAnsiTheme="majorHAnsi" w:cstheme="majorHAnsi"/>
                <w:b/>
                <w:sz w:val="17"/>
                <w:szCs w:val="17"/>
              </w:rPr>
              <w:t xml:space="preserve"> a region in a European country, and a region in North</w:t>
            </w:r>
            <w:r w:rsidRPr="00E9530E">
              <w:rPr>
                <w:rFonts w:asciiTheme="majorHAnsi" w:hAnsiTheme="majorHAnsi" w:cstheme="majorHAnsi"/>
                <w:sz w:val="17"/>
                <w:szCs w:val="17"/>
              </w:rPr>
              <w:t xml:space="preserve"> or South </w:t>
            </w:r>
            <w:r w:rsidRPr="00E9530E">
              <w:rPr>
                <w:rFonts w:asciiTheme="majorHAnsi" w:hAnsiTheme="majorHAnsi" w:cstheme="majorHAnsi"/>
                <w:b/>
                <w:sz w:val="17"/>
                <w:szCs w:val="17"/>
              </w:rPr>
              <w:t>America.</w:t>
            </w:r>
          </w:p>
          <w:p w14:paraId="4DAB7160" w14:textId="41D6F735" w:rsidR="004D314A" w:rsidRPr="00E9530E" w:rsidRDefault="004D314A" w:rsidP="004D314A">
            <w:pPr>
              <w:pStyle w:val="ListParagraph"/>
              <w:numPr>
                <w:ilvl w:val="0"/>
                <w:numId w:val="17"/>
              </w:numPr>
              <w:rPr>
                <w:rFonts w:asciiTheme="majorHAnsi" w:hAnsiTheme="majorHAnsi" w:cstheme="majorHAnsi"/>
                <w:b/>
                <w:sz w:val="17"/>
                <w:szCs w:val="17"/>
              </w:rPr>
            </w:pPr>
            <w:r w:rsidRPr="00E9530E">
              <w:rPr>
                <w:rFonts w:asciiTheme="majorHAnsi" w:hAnsiTheme="majorHAnsi" w:cstheme="majorHAnsi"/>
                <w:sz w:val="17"/>
                <w:szCs w:val="17"/>
              </w:rPr>
              <w:t xml:space="preserve">-Identify the position and significance of latitude, longitude, </w:t>
            </w:r>
            <w:r w:rsidRPr="00E9530E">
              <w:rPr>
                <w:rFonts w:asciiTheme="majorHAnsi" w:hAnsiTheme="majorHAnsi" w:cstheme="majorHAnsi"/>
                <w:b/>
                <w:sz w:val="17"/>
                <w:szCs w:val="17"/>
              </w:rPr>
              <w:t xml:space="preserve">Equator, Northern Hemisphere, </w:t>
            </w:r>
            <w:r w:rsidRPr="00E9530E">
              <w:rPr>
                <w:rFonts w:asciiTheme="majorHAnsi" w:hAnsiTheme="majorHAnsi" w:cstheme="majorHAnsi"/>
                <w:sz w:val="17"/>
                <w:szCs w:val="17"/>
              </w:rPr>
              <w:t xml:space="preserve">Southern Hemisphere, the Tropics of Cancer and Capricorn, </w:t>
            </w:r>
            <w:r w:rsidRPr="00E9530E">
              <w:rPr>
                <w:rFonts w:asciiTheme="majorHAnsi" w:hAnsiTheme="majorHAnsi" w:cstheme="majorHAnsi"/>
                <w:b/>
                <w:sz w:val="17"/>
                <w:szCs w:val="17"/>
              </w:rPr>
              <w:t>Arctic</w:t>
            </w:r>
            <w:r w:rsidRPr="00E9530E">
              <w:rPr>
                <w:rFonts w:asciiTheme="majorHAnsi" w:hAnsiTheme="majorHAnsi" w:cstheme="majorHAnsi"/>
                <w:sz w:val="17"/>
                <w:szCs w:val="17"/>
              </w:rPr>
              <w:t xml:space="preserve"> and Antarctic </w:t>
            </w:r>
            <w:r w:rsidRPr="00E9530E">
              <w:rPr>
                <w:rFonts w:asciiTheme="majorHAnsi" w:hAnsiTheme="majorHAnsi" w:cstheme="majorHAnsi"/>
                <w:b/>
                <w:sz w:val="17"/>
                <w:szCs w:val="17"/>
              </w:rPr>
              <w:t>Circle.</w:t>
            </w:r>
          </w:p>
          <w:p w14:paraId="1FBD2DE8" w14:textId="77777777" w:rsidR="00431B2C" w:rsidRPr="00E9530E" w:rsidRDefault="00431B2C" w:rsidP="002F3A9B">
            <w:pPr>
              <w:pStyle w:val="ListParagraph"/>
              <w:numPr>
                <w:ilvl w:val="0"/>
                <w:numId w:val="11"/>
              </w:numPr>
              <w:rPr>
                <w:rFonts w:asciiTheme="majorHAnsi" w:hAnsiTheme="majorHAnsi" w:cstheme="majorHAnsi"/>
                <w:sz w:val="17"/>
                <w:szCs w:val="17"/>
              </w:rPr>
            </w:pPr>
            <w:r w:rsidRPr="00E9530E">
              <w:rPr>
                <w:rFonts w:asciiTheme="majorHAnsi" w:hAnsiTheme="majorHAnsi" w:cstheme="majorHAnsi"/>
                <w:sz w:val="17"/>
                <w:szCs w:val="17"/>
              </w:rPr>
              <w:t>-Use maps, atlases, globes and digital/computer mapping to locate countries and describe features studied.</w:t>
            </w:r>
          </w:p>
          <w:p w14:paraId="3796D507" w14:textId="77777777" w:rsidR="00431B2C" w:rsidRPr="00E9530E" w:rsidRDefault="00431B2C" w:rsidP="005A4860">
            <w:pPr>
              <w:rPr>
                <w:rFonts w:asciiTheme="majorHAnsi" w:hAnsiTheme="majorHAnsi" w:cstheme="majorHAnsi"/>
                <w:b/>
                <w:sz w:val="17"/>
                <w:szCs w:val="17"/>
              </w:rPr>
            </w:pPr>
            <w:r w:rsidRPr="00E9530E">
              <w:rPr>
                <w:rFonts w:asciiTheme="majorHAnsi" w:hAnsiTheme="majorHAnsi" w:cstheme="majorHAnsi"/>
                <w:b/>
                <w:sz w:val="17"/>
                <w:szCs w:val="17"/>
              </w:rPr>
              <w:t>Science</w:t>
            </w:r>
          </w:p>
          <w:p w14:paraId="30774CC7" w14:textId="77777777" w:rsidR="00431B2C" w:rsidRPr="00E9530E" w:rsidRDefault="00431B2C" w:rsidP="00431B2C">
            <w:pPr>
              <w:pStyle w:val="ListParagraph"/>
              <w:numPr>
                <w:ilvl w:val="0"/>
                <w:numId w:val="12"/>
              </w:numPr>
              <w:spacing w:after="200" w:line="276" w:lineRule="auto"/>
              <w:rPr>
                <w:rFonts w:asciiTheme="majorHAnsi" w:hAnsiTheme="majorHAnsi" w:cstheme="majorHAnsi"/>
                <w:sz w:val="17"/>
                <w:szCs w:val="17"/>
              </w:rPr>
            </w:pPr>
            <w:r w:rsidRPr="00E9530E">
              <w:rPr>
                <w:rFonts w:asciiTheme="majorHAnsi" w:hAnsiTheme="majorHAnsi" w:cstheme="majorHAnsi"/>
                <w:sz w:val="17"/>
                <w:szCs w:val="17"/>
              </w:rPr>
              <w:t>-Recognise that living things can be grouped in a variety of ways</w:t>
            </w:r>
          </w:p>
          <w:p w14:paraId="6BC942F6" w14:textId="77777777" w:rsidR="00431B2C" w:rsidRPr="00E9530E" w:rsidRDefault="00431B2C" w:rsidP="00431B2C">
            <w:pPr>
              <w:pStyle w:val="ListParagraph"/>
              <w:numPr>
                <w:ilvl w:val="0"/>
                <w:numId w:val="12"/>
              </w:numPr>
              <w:rPr>
                <w:rFonts w:asciiTheme="majorHAnsi" w:hAnsiTheme="majorHAnsi" w:cstheme="majorHAnsi"/>
                <w:sz w:val="17"/>
                <w:szCs w:val="17"/>
              </w:rPr>
            </w:pPr>
            <w:r w:rsidRPr="00E9530E">
              <w:rPr>
                <w:rFonts w:asciiTheme="majorHAnsi" w:hAnsiTheme="majorHAnsi" w:cstheme="majorHAnsi"/>
                <w:sz w:val="17"/>
                <w:szCs w:val="17"/>
              </w:rPr>
              <w:t xml:space="preserve">-Explore and use classification keys to help group, identify and name a variety of living things in the local and wider environment </w:t>
            </w:r>
          </w:p>
          <w:p w14:paraId="231ABAF3" w14:textId="77777777" w:rsidR="00431B2C" w:rsidRPr="00E9530E" w:rsidRDefault="00431B2C" w:rsidP="00431B2C">
            <w:pPr>
              <w:pStyle w:val="ListParagraph"/>
              <w:numPr>
                <w:ilvl w:val="0"/>
                <w:numId w:val="12"/>
              </w:numPr>
              <w:spacing w:after="200" w:line="276" w:lineRule="auto"/>
              <w:rPr>
                <w:rFonts w:asciiTheme="majorHAnsi" w:hAnsiTheme="majorHAnsi" w:cstheme="majorHAnsi"/>
                <w:bCs/>
                <w:sz w:val="17"/>
                <w:szCs w:val="17"/>
              </w:rPr>
            </w:pPr>
            <w:r w:rsidRPr="00E9530E">
              <w:rPr>
                <w:rFonts w:asciiTheme="majorHAnsi" w:hAnsiTheme="majorHAnsi" w:cstheme="majorHAnsi"/>
                <w:bCs/>
                <w:sz w:val="17"/>
                <w:szCs w:val="17"/>
              </w:rPr>
              <w:t>-Construct and interpret a variety of food chains, identifying producers, predators and prey</w:t>
            </w:r>
            <w:bookmarkStart w:id="0" w:name="_GoBack"/>
            <w:bookmarkEnd w:id="0"/>
          </w:p>
          <w:p w14:paraId="5382BF30" w14:textId="77777777" w:rsidR="00431B2C" w:rsidRPr="00E9530E" w:rsidRDefault="00431B2C" w:rsidP="002F3A9B">
            <w:pPr>
              <w:pStyle w:val="ListParagraph"/>
              <w:numPr>
                <w:ilvl w:val="0"/>
                <w:numId w:val="12"/>
              </w:numPr>
              <w:rPr>
                <w:rFonts w:asciiTheme="majorHAnsi" w:hAnsiTheme="majorHAnsi" w:cstheme="majorHAnsi"/>
                <w:sz w:val="17"/>
                <w:szCs w:val="17"/>
              </w:rPr>
            </w:pPr>
            <w:r w:rsidRPr="00E9530E">
              <w:rPr>
                <w:rFonts w:asciiTheme="majorHAnsi" w:hAnsiTheme="majorHAnsi" w:cstheme="majorHAnsi"/>
                <w:sz w:val="17"/>
                <w:szCs w:val="17"/>
              </w:rPr>
              <w:t xml:space="preserve">-Recognise that environments can change and that this can sometimes pose dangers to living things </w:t>
            </w:r>
          </w:p>
        </w:tc>
      </w:tr>
      <w:tr w:rsidR="00BD5416" w:rsidRPr="00E9530E" w14:paraId="555532ED" w14:textId="77777777" w:rsidTr="007E5AA0">
        <w:trPr>
          <w:trHeight w:val="1193"/>
        </w:trPr>
        <w:tc>
          <w:tcPr>
            <w:tcW w:w="9493" w:type="dxa"/>
            <w:gridSpan w:val="2"/>
          </w:tcPr>
          <w:p w14:paraId="05DA3DE4" w14:textId="77777777" w:rsidR="00BD5416" w:rsidRPr="00E9530E" w:rsidRDefault="00BD5416" w:rsidP="00BD5416">
            <w:pPr>
              <w:rPr>
                <w:rFonts w:asciiTheme="majorHAnsi" w:hAnsiTheme="majorHAnsi" w:cstheme="majorHAnsi"/>
                <w:b/>
                <w:sz w:val="17"/>
                <w:szCs w:val="17"/>
              </w:rPr>
            </w:pPr>
            <w:r w:rsidRPr="00E9530E">
              <w:rPr>
                <w:rFonts w:asciiTheme="majorHAnsi" w:hAnsiTheme="majorHAnsi" w:cstheme="majorHAnsi"/>
                <w:b/>
                <w:sz w:val="17"/>
                <w:szCs w:val="17"/>
              </w:rPr>
              <w:t>What are the current curriculum links to maths and English?</w:t>
            </w:r>
          </w:p>
          <w:p w14:paraId="285AA1EA" w14:textId="7CF5F622" w:rsidR="00261DB6" w:rsidRPr="00E9530E" w:rsidRDefault="00261DB6" w:rsidP="0067078A">
            <w:pPr>
              <w:rPr>
                <w:rFonts w:asciiTheme="majorHAnsi" w:hAnsiTheme="majorHAnsi" w:cstheme="majorHAnsi"/>
                <w:sz w:val="17"/>
                <w:szCs w:val="17"/>
              </w:rPr>
            </w:pPr>
            <w:r w:rsidRPr="00E9530E">
              <w:rPr>
                <w:rFonts w:asciiTheme="majorHAnsi" w:hAnsiTheme="majorHAnsi" w:cstheme="majorHAnsi"/>
                <w:sz w:val="17"/>
                <w:szCs w:val="17"/>
              </w:rPr>
              <w:t>In English, c</w:t>
            </w:r>
            <w:r w:rsidR="00AA7A4D" w:rsidRPr="00E9530E">
              <w:rPr>
                <w:rFonts w:asciiTheme="majorHAnsi" w:hAnsiTheme="majorHAnsi" w:cstheme="majorHAnsi"/>
                <w:sz w:val="17"/>
                <w:szCs w:val="17"/>
              </w:rPr>
              <w:t>hildren</w:t>
            </w:r>
            <w:r w:rsidR="00636A7C" w:rsidRPr="00E9530E">
              <w:rPr>
                <w:rFonts w:asciiTheme="majorHAnsi" w:hAnsiTheme="majorHAnsi" w:cstheme="majorHAnsi"/>
                <w:sz w:val="17"/>
                <w:szCs w:val="17"/>
              </w:rPr>
              <w:t xml:space="preserve"> to </w:t>
            </w:r>
            <w:r w:rsidR="00AA7A4D" w:rsidRPr="00E9530E">
              <w:rPr>
                <w:rFonts w:asciiTheme="majorHAnsi" w:hAnsiTheme="majorHAnsi" w:cstheme="majorHAnsi"/>
                <w:sz w:val="17"/>
                <w:szCs w:val="17"/>
              </w:rPr>
              <w:t xml:space="preserve">write </w:t>
            </w:r>
            <w:r w:rsidR="00636A7C" w:rsidRPr="00E9530E">
              <w:rPr>
                <w:rFonts w:asciiTheme="majorHAnsi" w:hAnsiTheme="majorHAnsi" w:cstheme="majorHAnsi"/>
                <w:sz w:val="17"/>
                <w:szCs w:val="17"/>
              </w:rPr>
              <w:t>a</w:t>
            </w:r>
            <w:r w:rsidR="00AA7A4D" w:rsidRPr="00E9530E">
              <w:rPr>
                <w:rFonts w:asciiTheme="majorHAnsi" w:hAnsiTheme="majorHAnsi" w:cstheme="majorHAnsi"/>
                <w:sz w:val="17"/>
                <w:szCs w:val="17"/>
              </w:rPr>
              <w:t xml:space="preserve"> detailed text for a museum exhibit description plaque based on </w:t>
            </w:r>
            <w:proofErr w:type="spellStart"/>
            <w:r w:rsidR="00AA7A4D" w:rsidRPr="00E9530E">
              <w:rPr>
                <w:rFonts w:asciiTheme="majorHAnsi" w:hAnsiTheme="majorHAnsi" w:cstheme="majorHAnsi"/>
                <w:sz w:val="17"/>
                <w:szCs w:val="17"/>
              </w:rPr>
              <w:t>Animalium</w:t>
            </w:r>
            <w:proofErr w:type="spellEnd"/>
            <w:r w:rsidR="00AA7A4D" w:rsidRPr="00E9530E">
              <w:rPr>
                <w:rFonts w:asciiTheme="majorHAnsi" w:hAnsiTheme="majorHAnsi" w:cstheme="majorHAnsi"/>
                <w:sz w:val="17"/>
                <w:szCs w:val="17"/>
              </w:rPr>
              <w:t xml:space="preserve"> by Katie Scott</w:t>
            </w:r>
            <w:r w:rsidR="00636A7C" w:rsidRPr="00E9530E">
              <w:rPr>
                <w:rFonts w:asciiTheme="majorHAnsi" w:hAnsiTheme="majorHAnsi" w:cstheme="majorHAnsi"/>
                <w:sz w:val="17"/>
                <w:szCs w:val="17"/>
              </w:rPr>
              <w:t>,</w:t>
            </w:r>
            <w:r w:rsidR="00AA7A4D" w:rsidRPr="00E9530E">
              <w:rPr>
                <w:rFonts w:asciiTheme="majorHAnsi" w:hAnsiTheme="majorHAnsi" w:cstheme="majorHAnsi"/>
                <w:sz w:val="17"/>
                <w:szCs w:val="17"/>
              </w:rPr>
              <w:t xml:space="preserve"> using their own make-believe / extinct creature. The finished piece should showcase their creature to mimic a display as part of a collection or exhibit in the National History Museum. </w:t>
            </w:r>
            <w:r w:rsidRPr="00E9530E">
              <w:rPr>
                <w:rFonts w:asciiTheme="majorHAnsi" w:hAnsiTheme="majorHAnsi" w:cstheme="majorHAnsi"/>
                <w:sz w:val="17"/>
                <w:szCs w:val="17"/>
              </w:rPr>
              <w:t>Children also write persuasive letters to their MP regarding climate change, and explore poetry with messages. In project sessions, childre</w:t>
            </w:r>
            <w:r w:rsidR="006E445D" w:rsidRPr="00E9530E">
              <w:rPr>
                <w:rFonts w:asciiTheme="majorHAnsi" w:hAnsiTheme="majorHAnsi" w:cstheme="majorHAnsi"/>
                <w:sz w:val="17"/>
                <w:szCs w:val="17"/>
              </w:rPr>
              <w:t xml:space="preserve">n write a </w:t>
            </w:r>
            <w:r w:rsidR="0067078A" w:rsidRPr="00E9530E">
              <w:rPr>
                <w:rFonts w:asciiTheme="majorHAnsi" w:hAnsiTheme="majorHAnsi" w:cstheme="majorHAnsi"/>
                <w:sz w:val="17"/>
                <w:szCs w:val="17"/>
              </w:rPr>
              <w:t>podcast scripts, which are then recorded and sent home</w:t>
            </w:r>
            <w:r w:rsidRPr="00E9530E">
              <w:rPr>
                <w:rFonts w:asciiTheme="majorHAnsi" w:hAnsiTheme="majorHAnsi" w:cstheme="majorHAnsi"/>
                <w:sz w:val="17"/>
                <w:szCs w:val="17"/>
              </w:rPr>
              <w:t xml:space="preserve">. </w:t>
            </w:r>
          </w:p>
        </w:tc>
        <w:tc>
          <w:tcPr>
            <w:tcW w:w="6042" w:type="dxa"/>
          </w:tcPr>
          <w:p w14:paraId="38024D66" w14:textId="7399D0B5" w:rsidR="00BD5416" w:rsidRPr="00E9530E" w:rsidRDefault="004C43DB" w:rsidP="00BD5416">
            <w:pPr>
              <w:jc w:val="center"/>
              <w:rPr>
                <w:rFonts w:asciiTheme="majorHAnsi" w:hAnsiTheme="majorHAnsi" w:cstheme="majorHAnsi"/>
                <w:b/>
                <w:sz w:val="17"/>
                <w:szCs w:val="17"/>
              </w:rPr>
            </w:pPr>
            <w:r w:rsidRPr="00E9530E">
              <w:rPr>
                <w:rFonts w:asciiTheme="majorHAnsi" w:hAnsiTheme="majorHAnsi" w:cstheme="majorHAnsi"/>
                <w:b/>
                <w:sz w:val="17"/>
                <w:szCs w:val="17"/>
              </w:rPr>
              <w:t xml:space="preserve">Curriculum Facilities </w:t>
            </w:r>
          </w:p>
          <w:p w14:paraId="24BA04F6" w14:textId="77777777" w:rsidR="00BD5416" w:rsidRPr="00E9530E" w:rsidRDefault="007E5AA0" w:rsidP="006E445D">
            <w:pPr>
              <w:rPr>
                <w:rFonts w:asciiTheme="majorHAnsi" w:hAnsiTheme="majorHAnsi" w:cstheme="majorHAnsi"/>
                <w:sz w:val="17"/>
                <w:szCs w:val="17"/>
              </w:rPr>
            </w:pPr>
            <w:r w:rsidRPr="00E9530E">
              <w:rPr>
                <w:rFonts w:asciiTheme="majorHAnsi" w:hAnsiTheme="majorHAnsi" w:cstheme="majorHAnsi"/>
                <w:sz w:val="17"/>
                <w:szCs w:val="17"/>
              </w:rPr>
              <w:t xml:space="preserve">Drama studio – re-enacting Arctic expeditions. </w:t>
            </w:r>
          </w:p>
          <w:p w14:paraId="20BE77C3" w14:textId="77777777" w:rsidR="007E5AA0" w:rsidRPr="00E9530E" w:rsidRDefault="007E5AA0" w:rsidP="006E445D">
            <w:pPr>
              <w:rPr>
                <w:rFonts w:asciiTheme="majorHAnsi" w:hAnsiTheme="majorHAnsi" w:cstheme="majorHAnsi"/>
                <w:sz w:val="17"/>
                <w:szCs w:val="17"/>
              </w:rPr>
            </w:pPr>
            <w:r w:rsidRPr="00E9530E">
              <w:rPr>
                <w:rFonts w:asciiTheme="majorHAnsi" w:hAnsiTheme="majorHAnsi" w:cstheme="majorHAnsi"/>
                <w:sz w:val="17"/>
                <w:szCs w:val="17"/>
              </w:rPr>
              <w:t>Music Studio – Workshop lead by Mr Roy (Environmental Learning Leader) who has been to the Arctic circle.</w:t>
            </w:r>
          </w:p>
          <w:p w14:paraId="6DEA6C9A" w14:textId="706677BB" w:rsidR="007E5AA0" w:rsidRPr="00E9530E" w:rsidRDefault="007E5AA0" w:rsidP="006E445D">
            <w:pPr>
              <w:rPr>
                <w:rFonts w:asciiTheme="majorHAnsi" w:hAnsiTheme="majorHAnsi" w:cstheme="majorHAnsi"/>
                <w:b/>
                <w:sz w:val="17"/>
                <w:szCs w:val="17"/>
              </w:rPr>
            </w:pPr>
            <w:r w:rsidRPr="00E9530E">
              <w:rPr>
                <w:rFonts w:asciiTheme="majorHAnsi" w:hAnsiTheme="majorHAnsi" w:cstheme="majorHAnsi"/>
                <w:sz w:val="17"/>
                <w:szCs w:val="17"/>
              </w:rPr>
              <w:t>Art Studio – Ted Harrison inspired art.</w:t>
            </w:r>
          </w:p>
        </w:tc>
      </w:tr>
      <w:tr w:rsidR="00BD5416" w:rsidRPr="00E9530E" w14:paraId="7F7E5116" w14:textId="77777777" w:rsidTr="007E5AA0">
        <w:trPr>
          <w:trHeight w:val="1666"/>
        </w:trPr>
        <w:tc>
          <w:tcPr>
            <w:tcW w:w="3573" w:type="dxa"/>
          </w:tcPr>
          <w:p w14:paraId="408F85FD" w14:textId="77777777" w:rsidR="00BD5416" w:rsidRPr="00E9530E" w:rsidRDefault="00BD5416" w:rsidP="00C42976">
            <w:pPr>
              <w:jc w:val="center"/>
              <w:rPr>
                <w:rFonts w:asciiTheme="majorHAnsi" w:hAnsiTheme="majorHAnsi" w:cstheme="majorHAnsi"/>
                <w:b/>
                <w:sz w:val="17"/>
                <w:szCs w:val="17"/>
              </w:rPr>
            </w:pPr>
            <w:r w:rsidRPr="00E9530E">
              <w:rPr>
                <w:rFonts w:asciiTheme="majorHAnsi" w:hAnsiTheme="majorHAnsi" w:cstheme="majorHAnsi"/>
                <w:b/>
                <w:sz w:val="17"/>
                <w:szCs w:val="17"/>
              </w:rPr>
              <w:t>Integrity</w:t>
            </w:r>
          </w:p>
          <w:p w14:paraId="5D141738" w14:textId="77777777" w:rsidR="00BD5416" w:rsidRPr="00E9530E" w:rsidRDefault="00AA7A4D" w:rsidP="0021615B">
            <w:pPr>
              <w:rPr>
                <w:rFonts w:asciiTheme="majorHAnsi" w:hAnsiTheme="majorHAnsi" w:cstheme="majorHAnsi"/>
                <w:sz w:val="17"/>
                <w:szCs w:val="17"/>
              </w:rPr>
            </w:pPr>
            <w:r w:rsidRPr="00E9530E">
              <w:rPr>
                <w:rFonts w:asciiTheme="majorHAnsi" w:hAnsiTheme="majorHAnsi" w:cstheme="majorHAnsi"/>
                <w:sz w:val="17"/>
                <w:szCs w:val="17"/>
              </w:rPr>
              <w:t xml:space="preserve">The children are encouraged to </w:t>
            </w:r>
            <w:r w:rsidR="00636A7C" w:rsidRPr="00E9530E">
              <w:rPr>
                <w:rFonts w:asciiTheme="majorHAnsi" w:hAnsiTheme="majorHAnsi" w:cstheme="majorHAnsi"/>
                <w:sz w:val="17"/>
                <w:szCs w:val="17"/>
              </w:rPr>
              <w:t>consider their place in the worl</w:t>
            </w:r>
            <w:r w:rsidRPr="00E9530E">
              <w:rPr>
                <w:rFonts w:asciiTheme="majorHAnsi" w:hAnsiTheme="majorHAnsi" w:cstheme="majorHAnsi"/>
                <w:sz w:val="17"/>
                <w:szCs w:val="17"/>
              </w:rPr>
              <w:t>d and the impact they have by making small changes</w:t>
            </w:r>
          </w:p>
          <w:p w14:paraId="66CBB727" w14:textId="11A4524B" w:rsidR="00636A7C" w:rsidRPr="00E9530E" w:rsidRDefault="00636A7C" w:rsidP="0021615B">
            <w:pPr>
              <w:rPr>
                <w:rFonts w:asciiTheme="majorHAnsi" w:hAnsiTheme="majorHAnsi" w:cstheme="majorHAnsi"/>
                <w:sz w:val="17"/>
                <w:szCs w:val="17"/>
              </w:rPr>
            </w:pPr>
            <w:r w:rsidRPr="00E9530E">
              <w:rPr>
                <w:rFonts w:asciiTheme="majorHAnsi" w:hAnsiTheme="majorHAnsi" w:cstheme="majorHAnsi"/>
                <w:sz w:val="17"/>
                <w:szCs w:val="17"/>
              </w:rPr>
              <w:t xml:space="preserve">The children are encouraged to consider the wider impact of </w:t>
            </w:r>
            <w:r w:rsidR="00261DB6" w:rsidRPr="00E9530E">
              <w:rPr>
                <w:rFonts w:asciiTheme="majorHAnsi" w:hAnsiTheme="majorHAnsi" w:cstheme="majorHAnsi"/>
                <w:sz w:val="17"/>
                <w:szCs w:val="17"/>
              </w:rPr>
              <w:t>changes to the Arctic</w:t>
            </w:r>
          </w:p>
        </w:tc>
        <w:tc>
          <w:tcPr>
            <w:tcW w:w="5920" w:type="dxa"/>
          </w:tcPr>
          <w:p w14:paraId="303E3E04" w14:textId="15343FAF" w:rsidR="00BD5416" w:rsidRPr="00E9530E" w:rsidRDefault="00B87EF0" w:rsidP="00C42976">
            <w:pPr>
              <w:jc w:val="center"/>
              <w:rPr>
                <w:rFonts w:asciiTheme="majorHAnsi" w:hAnsiTheme="majorHAnsi" w:cstheme="majorHAnsi"/>
                <w:b/>
                <w:sz w:val="17"/>
                <w:szCs w:val="17"/>
              </w:rPr>
            </w:pPr>
            <w:r w:rsidRPr="00E9530E">
              <w:rPr>
                <w:rFonts w:asciiTheme="majorHAnsi" w:hAnsiTheme="majorHAnsi" w:cstheme="majorHAnsi"/>
                <w:b/>
                <w:sz w:val="17"/>
                <w:szCs w:val="17"/>
              </w:rPr>
              <w:t>Determination and Effort</w:t>
            </w:r>
          </w:p>
          <w:p w14:paraId="5EDDFA0A" w14:textId="77777777" w:rsidR="00AA7A4D" w:rsidRPr="00E9530E" w:rsidRDefault="00AA7A4D" w:rsidP="0021615B">
            <w:pPr>
              <w:rPr>
                <w:rFonts w:asciiTheme="majorHAnsi" w:hAnsiTheme="majorHAnsi" w:cstheme="majorHAnsi"/>
                <w:sz w:val="17"/>
                <w:szCs w:val="17"/>
              </w:rPr>
            </w:pPr>
            <w:r w:rsidRPr="00E9530E">
              <w:rPr>
                <w:rFonts w:asciiTheme="majorHAnsi" w:hAnsiTheme="majorHAnsi" w:cstheme="majorHAnsi"/>
                <w:sz w:val="17"/>
                <w:szCs w:val="17"/>
              </w:rPr>
              <w:t xml:space="preserve">Respectful sharing of opinions and reflections </w:t>
            </w:r>
            <w:r w:rsidR="00636A7C" w:rsidRPr="00E9530E">
              <w:rPr>
                <w:rFonts w:asciiTheme="majorHAnsi" w:hAnsiTheme="majorHAnsi" w:cstheme="majorHAnsi"/>
                <w:sz w:val="17"/>
                <w:szCs w:val="17"/>
              </w:rPr>
              <w:t>e.g.</w:t>
            </w:r>
            <w:r w:rsidRPr="00E9530E">
              <w:rPr>
                <w:rFonts w:asciiTheme="majorHAnsi" w:hAnsiTheme="majorHAnsi" w:cstheme="majorHAnsi"/>
                <w:sz w:val="17"/>
                <w:szCs w:val="17"/>
              </w:rPr>
              <w:t xml:space="preserve"> </w:t>
            </w:r>
            <w:proofErr w:type="gramStart"/>
            <w:r w:rsidRPr="00E9530E">
              <w:rPr>
                <w:rFonts w:asciiTheme="majorHAnsi" w:hAnsiTheme="majorHAnsi" w:cstheme="majorHAnsi"/>
                <w:sz w:val="17"/>
                <w:szCs w:val="17"/>
              </w:rPr>
              <w:t>‘ I</w:t>
            </w:r>
            <w:proofErr w:type="gramEnd"/>
            <w:r w:rsidRPr="00E9530E">
              <w:rPr>
                <w:rFonts w:asciiTheme="majorHAnsi" w:hAnsiTheme="majorHAnsi" w:cstheme="majorHAnsi"/>
                <w:sz w:val="17"/>
                <w:szCs w:val="17"/>
              </w:rPr>
              <w:t xml:space="preserve"> agree with… I disagree with…’</w:t>
            </w:r>
          </w:p>
          <w:p w14:paraId="04CE42A1" w14:textId="0FF59DC1" w:rsidR="00636A7C" w:rsidRPr="00E9530E" w:rsidRDefault="00636A7C" w:rsidP="0021615B">
            <w:pPr>
              <w:rPr>
                <w:rFonts w:asciiTheme="majorHAnsi" w:hAnsiTheme="majorHAnsi" w:cstheme="majorHAnsi"/>
                <w:sz w:val="17"/>
                <w:szCs w:val="17"/>
              </w:rPr>
            </w:pPr>
            <w:r w:rsidRPr="00E9530E">
              <w:rPr>
                <w:rFonts w:asciiTheme="majorHAnsi" w:hAnsiTheme="majorHAnsi" w:cstheme="majorHAnsi"/>
                <w:sz w:val="17"/>
                <w:szCs w:val="17"/>
              </w:rPr>
              <w:t xml:space="preserve">Children being encouraged to ask questions about </w:t>
            </w:r>
            <w:r w:rsidR="0021615B" w:rsidRPr="00E9530E">
              <w:rPr>
                <w:rFonts w:asciiTheme="majorHAnsi" w:hAnsiTheme="majorHAnsi" w:cstheme="majorHAnsi"/>
                <w:sz w:val="17"/>
                <w:szCs w:val="17"/>
              </w:rPr>
              <w:t>the</w:t>
            </w:r>
            <w:r w:rsidR="00261DB6" w:rsidRPr="00E9530E">
              <w:rPr>
                <w:rFonts w:asciiTheme="majorHAnsi" w:hAnsiTheme="majorHAnsi" w:cstheme="majorHAnsi"/>
                <w:sz w:val="17"/>
                <w:szCs w:val="17"/>
              </w:rPr>
              <w:t xml:space="preserve"> impact their actions have on the wider world</w:t>
            </w:r>
            <w:r w:rsidRPr="00E9530E">
              <w:rPr>
                <w:rFonts w:asciiTheme="majorHAnsi" w:hAnsiTheme="majorHAnsi" w:cstheme="majorHAnsi"/>
                <w:sz w:val="17"/>
                <w:szCs w:val="17"/>
              </w:rPr>
              <w:t xml:space="preserve"> </w:t>
            </w:r>
          </w:p>
          <w:p w14:paraId="3911D418" w14:textId="3DFA87AD" w:rsidR="00AA7A4D" w:rsidRPr="00E9530E" w:rsidRDefault="0021615B" w:rsidP="0021615B">
            <w:pPr>
              <w:rPr>
                <w:rFonts w:asciiTheme="majorHAnsi" w:hAnsiTheme="majorHAnsi" w:cstheme="majorHAnsi"/>
                <w:sz w:val="17"/>
                <w:szCs w:val="17"/>
              </w:rPr>
            </w:pPr>
            <w:r w:rsidRPr="00E9530E">
              <w:rPr>
                <w:rFonts w:asciiTheme="majorHAnsi" w:hAnsiTheme="majorHAnsi" w:cstheme="majorHAnsi"/>
                <w:sz w:val="17"/>
                <w:szCs w:val="17"/>
              </w:rPr>
              <w:t>Challenge how we can look after</w:t>
            </w:r>
            <w:r w:rsidR="00261DB6" w:rsidRPr="00E9530E">
              <w:rPr>
                <w:rFonts w:asciiTheme="majorHAnsi" w:hAnsiTheme="majorHAnsi" w:cstheme="majorHAnsi"/>
                <w:sz w:val="17"/>
                <w:szCs w:val="17"/>
              </w:rPr>
              <w:t xml:space="preserve"> the world around us</w:t>
            </w:r>
          </w:p>
        </w:tc>
        <w:tc>
          <w:tcPr>
            <w:tcW w:w="6042" w:type="dxa"/>
          </w:tcPr>
          <w:p w14:paraId="7C026BC4" w14:textId="77777777" w:rsidR="00BD5416" w:rsidRPr="00E9530E" w:rsidRDefault="00BD5416" w:rsidP="00C42976">
            <w:pPr>
              <w:jc w:val="center"/>
              <w:rPr>
                <w:rFonts w:asciiTheme="majorHAnsi" w:hAnsiTheme="majorHAnsi" w:cstheme="majorHAnsi"/>
                <w:b/>
                <w:sz w:val="17"/>
                <w:szCs w:val="17"/>
              </w:rPr>
            </w:pPr>
            <w:r w:rsidRPr="00E9530E">
              <w:rPr>
                <w:rFonts w:asciiTheme="majorHAnsi" w:hAnsiTheme="majorHAnsi" w:cstheme="majorHAnsi"/>
                <w:b/>
                <w:sz w:val="17"/>
                <w:szCs w:val="17"/>
              </w:rPr>
              <w:t>Respect</w:t>
            </w:r>
          </w:p>
          <w:p w14:paraId="72BFAFA1" w14:textId="77777777" w:rsidR="00261DB6" w:rsidRPr="00E9530E" w:rsidRDefault="0021615B" w:rsidP="0021615B">
            <w:pPr>
              <w:rPr>
                <w:rFonts w:asciiTheme="majorHAnsi" w:hAnsiTheme="majorHAnsi" w:cstheme="majorHAnsi"/>
                <w:sz w:val="17"/>
                <w:szCs w:val="17"/>
              </w:rPr>
            </w:pPr>
            <w:r w:rsidRPr="00E9530E">
              <w:rPr>
                <w:rFonts w:asciiTheme="majorHAnsi" w:hAnsiTheme="majorHAnsi" w:cstheme="majorHAnsi"/>
                <w:sz w:val="17"/>
                <w:szCs w:val="17"/>
              </w:rPr>
              <w:t>The children will explore and contrast</w:t>
            </w:r>
            <w:r w:rsidR="00261DB6" w:rsidRPr="00E9530E">
              <w:rPr>
                <w:rFonts w:asciiTheme="majorHAnsi" w:hAnsiTheme="majorHAnsi" w:cstheme="majorHAnsi"/>
                <w:sz w:val="17"/>
                <w:szCs w:val="17"/>
              </w:rPr>
              <w:t xml:space="preserve"> the life of people in the Arctic with their own lives.</w:t>
            </w:r>
          </w:p>
          <w:p w14:paraId="3D60A60C" w14:textId="11DBC4CE" w:rsidR="0021615B" w:rsidRPr="00E9530E" w:rsidRDefault="0021615B" w:rsidP="0021615B">
            <w:pPr>
              <w:rPr>
                <w:rFonts w:asciiTheme="majorHAnsi" w:hAnsiTheme="majorHAnsi" w:cstheme="majorHAnsi"/>
                <w:sz w:val="17"/>
                <w:szCs w:val="17"/>
              </w:rPr>
            </w:pPr>
            <w:r w:rsidRPr="00E9530E">
              <w:rPr>
                <w:rFonts w:asciiTheme="majorHAnsi" w:hAnsiTheme="majorHAnsi" w:cstheme="majorHAnsi"/>
                <w:sz w:val="17"/>
                <w:szCs w:val="17"/>
              </w:rPr>
              <w:t>They will explore how different climates</w:t>
            </w:r>
            <w:r w:rsidR="00261DB6" w:rsidRPr="00E9530E">
              <w:rPr>
                <w:rFonts w:asciiTheme="majorHAnsi" w:hAnsiTheme="majorHAnsi" w:cstheme="majorHAnsi"/>
                <w:sz w:val="17"/>
                <w:szCs w:val="17"/>
              </w:rPr>
              <w:t xml:space="preserve"> </w:t>
            </w:r>
            <w:r w:rsidRPr="00E9530E">
              <w:rPr>
                <w:rFonts w:asciiTheme="majorHAnsi" w:hAnsiTheme="majorHAnsi" w:cstheme="majorHAnsi"/>
                <w:sz w:val="17"/>
                <w:szCs w:val="17"/>
              </w:rPr>
              <w:t>provide habitats for other living things which are not in our local environment</w:t>
            </w:r>
          </w:p>
          <w:p w14:paraId="3FCEE6F0" w14:textId="3719D5F9" w:rsidR="0021615B" w:rsidRPr="00E9530E" w:rsidRDefault="0021615B" w:rsidP="003A251A">
            <w:pPr>
              <w:rPr>
                <w:rFonts w:asciiTheme="majorHAnsi" w:hAnsiTheme="majorHAnsi" w:cstheme="majorHAnsi"/>
                <w:sz w:val="17"/>
                <w:szCs w:val="17"/>
              </w:rPr>
            </w:pPr>
            <w:r w:rsidRPr="00E9530E">
              <w:rPr>
                <w:rFonts w:asciiTheme="majorHAnsi" w:hAnsiTheme="majorHAnsi" w:cstheme="majorHAnsi"/>
                <w:sz w:val="17"/>
                <w:szCs w:val="17"/>
              </w:rPr>
              <w:t xml:space="preserve">They will consider </w:t>
            </w:r>
            <w:r w:rsidR="003A251A" w:rsidRPr="00E9530E">
              <w:rPr>
                <w:rFonts w:asciiTheme="majorHAnsi" w:hAnsiTheme="majorHAnsi" w:cstheme="majorHAnsi"/>
                <w:sz w:val="17"/>
                <w:szCs w:val="17"/>
              </w:rPr>
              <w:t>how</w:t>
            </w:r>
            <w:r w:rsidRPr="00E9530E">
              <w:rPr>
                <w:rFonts w:asciiTheme="majorHAnsi" w:hAnsiTheme="majorHAnsi" w:cstheme="majorHAnsi"/>
                <w:sz w:val="17"/>
                <w:szCs w:val="17"/>
              </w:rPr>
              <w:t xml:space="preserve"> removing</w:t>
            </w:r>
            <w:r w:rsidR="003A251A" w:rsidRPr="00E9530E">
              <w:rPr>
                <w:rFonts w:asciiTheme="majorHAnsi" w:hAnsiTheme="majorHAnsi" w:cstheme="majorHAnsi"/>
                <w:sz w:val="17"/>
                <w:szCs w:val="17"/>
              </w:rPr>
              <w:t xml:space="preserve"> an aspect of the food chain can have a negative impact on the rest of the chain </w:t>
            </w:r>
          </w:p>
        </w:tc>
      </w:tr>
      <w:tr w:rsidR="00BD5416" w:rsidRPr="00E9530E" w14:paraId="67BD7E5B" w14:textId="77777777" w:rsidTr="007E5AA0">
        <w:trPr>
          <w:trHeight w:val="1692"/>
        </w:trPr>
        <w:tc>
          <w:tcPr>
            <w:tcW w:w="3573" w:type="dxa"/>
          </w:tcPr>
          <w:p w14:paraId="2BF9B945" w14:textId="77777777" w:rsidR="00BD5416" w:rsidRPr="00E9530E" w:rsidRDefault="00BD5416" w:rsidP="00C42976">
            <w:pPr>
              <w:jc w:val="center"/>
              <w:rPr>
                <w:rFonts w:asciiTheme="majorHAnsi" w:hAnsiTheme="majorHAnsi" w:cstheme="majorHAnsi"/>
                <w:b/>
                <w:sz w:val="17"/>
                <w:szCs w:val="17"/>
              </w:rPr>
            </w:pPr>
            <w:r w:rsidRPr="00E9530E">
              <w:rPr>
                <w:rFonts w:asciiTheme="majorHAnsi" w:hAnsiTheme="majorHAnsi" w:cstheme="majorHAnsi"/>
                <w:b/>
                <w:sz w:val="17"/>
                <w:szCs w:val="17"/>
              </w:rPr>
              <w:t>Growth Mindset</w:t>
            </w:r>
          </w:p>
          <w:p w14:paraId="264564B5" w14:textId="30174031" w:rsidR="00BD5416" w:rsidRPr="00E9530E" w:rsidRDefault="003A251A" w:rsidP="003A251A">
            <w:pPr>
              <w:rPr>
                <w:rFonts w:asciiTheme="majorHAnsi" w:hAnsiTheme="majorHAnsi" w:cstheme="majorHAnsi"/>
                <w:sz w:val="17"/>
                <w:szCs w:val="17"/>
              </w:rPr>
            </w:pPr>
            <w:r w:rsidRPr="00E9530E">
              <w:rPr>
                <w:rFonts w:asciiTheme="majorHAnsi" w:hAnsiTheme="majorHAnsi" w:cstheme="majorHAnsi"/>
                <w:sz w:val="17"/>
                <w:szCs w:val="17"/>
              </w:rPr>
              <w:t>Through class and group discussions, children are encouraged to listen to and build upon ideas and to challenge one another. In particular to discuss what they can do individually and collectively to protect the</w:t>
            </w:r>
            <w:r w:rsidR="00261DB6" w:rsidRPr="00E9530E">
              <w:rPr>
                <w:rFonts w:asciiTheme="majorHAnsi" w:hAnsiTheme="majorHAnsi" w:cstheme="majorHAnsi"/>
                <w:sz w:val="17"/>
                <w:szCs w:val="17"/>
              </w:rPr>
              <w:t xml:space="preserve"> Arctic</w:t>
            </w:r>
            <w:r w:rsidRPr="00E9530E">
              <w:rPr>
                <w:rFonts w:asciiTheme="majorHAnsi" w:hAnsiTheme="majorHAnsi" w:cstheme="majorHAnsi"/>
                <w:sz w:val="17"/>
                <w:szCs w:val="17"/>
              </w:rPr>
              <w:t xml:space="preserve">. </w:t>
            </w:r>
          </w:p>
        </w:tc>
        <w:tc>
          <w:tcPr>
            <w:tcW w:w="5920" w:type="dxa"/>
          </w:tcPr>
          <w:p w14:paraId="4F354906" w14:textId="124B1C49" w:rsidR="00BD5416" w:rsidRPr="00E9530E" w:rsidRDefault="00BD5416" w:rsidP="00C42976">
            <w:pPr>
              <w:jc w:val="center"/>
              <w:rPr>
                <w:rFonts w:asciiTheme="majorHAnsi" w:hAnsiTheme="majorHAnsi" w:cstheme="majorHAnsi"/>
                <w:b/>
                <w:sz w:val="17"/>
                <w:szCs w:val="17"/>
              </w:rPr>
            </w:pPr>
            <w:r w:rsidRPr="00E9530E">
              <w:rPr>
                <w:rFonts w:asciiTheme="majorHAnsi" w:hAnsiTheme="majorHAnsi" w:cstheme="majorHAnsi"/>
                <w:b/>
                <w:sz w:val="17"/>
                <w:szCs w:val="17"/>
              </w:rPr>
              <w:t>Critical Thinking</w:t>
            </w:r>
          </w:p>
          <w:p w14:paraId="6688C654" w14:textId="0F2A7CC0" w:rsidR="007E5AA0" w:rsidRPr="00E9530E" w:rsidRDefault="007E5AA0" w:rsidP="00C42976">
            <w:pPr>
              <w:jc w:val="center"/>
              <w:rPr>
                <w:rFonts w:asciiTheme="majorHAnsi" w:hAnsiTheme="majorHAnsi" w:cstheme="majorHAnsi"/>
                <w:b/>
                <w:sz w:val="17"/>
                <w:szCs w:val="17"/>
              </w:rPr>
            </w:pPr>
            <w:r w:rsidRPr="00E9530E">
              <w:rPr>
                <w:rFonts w:asciiTheme="majorHAnsi" w:hAnsiTheme="majorHAnsi" w:cstheme="majorHAnsi"/>
                <w:b/>
                <w:sz w:val="17"/>
                <w:szCs w:val="17"/>
              </w:rPr>
              <w:t xml:space="preserve">Why is the Arctic evolving? </w:t>
            </w:r>
          </w:p>
          <w:p w14:paraId="5A96313D" w14:textId="26FB507A" w:rsidR="003A251A" w:rsidRPr="00E9530E" w:rsidRDefault="00A458EA" w:rsidP="003A251A">
            <w:pPr>
              <w:rPr>
                <w:rFonts w:asciiTheme="majorHAnsi" w:hAnsiTheme="majorHAnsi" w:cstheme="majorHAnsi"/>
                <w:sz w:val="17"/>
                <w:szCs w:val="17"/>
              </w:rPr>
            </w:pPr>
            <w:r w:rsidRPr="00E9530E">
              <w:rPr>
                <w:rFonts w:asciiTheme="majorHAnsi" w:hAnsiTheme="majorHAnsi" w:cstheme="majorHAnsi"/>
                <w:sz w:val="17"/>
                <w:szCs w:val="17"/>
              </w:rPr>
              <w:t>How can we</w:t>
            </w:r>
            <w:r w:rsidR="007E5AA0" w:rsidRPr="00E9530E">
              <w:rPr>
                <w:rFonts w:asciiTheme="majorHAnsi" w:hAnsiTheme="majorHAnsi" w:cstheme="majorHAnsi"/>
                <w:sz w:val="17"/>
                <w:szCs w:val="17"/>
              </w:rPr>
              <w:t>,</w:t>
            </w:r>
            <w:r w:rsidRPr="00E9530E">
              <w:rPr>
                <w:rFonts w:asciiTheme="majorHAnsi" w:hAnsiTheme="majorHAnsi" w:cstheme="majorHAnsi"/>
                <w:sz w:val="17"/>
                <w:szCs w:val="17"/>
              </w:rPr>
              <w:t xml:space="preserve"> as individuals and a collective </w:t>
            </w:r>
            <w:r w:rsidR="00261DB6" w:rsidRPr="00E9530E">
              <w:rPr>
                <w:rFonts w:asciiTheme="majorHAnsi" w:hAnsiTheme="majorHAnsi" w:cstheme="majorHAnsi"/>
                <w:sz w:val="17"/>
                <w:szCs w:val="17"/>
              </w:rPr>
              <w:t>live so as</w:t>
            </w:r>
            <w:r w:rsidRPr="00E9530E">
              <w:rPr>
                <w:rFonts w:asciiTheme="majorHAnsi" w:hAnsiTheme="majorHAnsi" w:cstheme="majorHAnsi"/>
                <w:sz w:val="17"/>
                <w:szCs w:val="17"/>
              </w:rPr>
              <w:t xml:space="preserve"> to ensure that we have a positive impact on our environment?</w:t>
            </w:r>
          </w:p>
          <w:p w14:paraId="7006357A" w14:textId="77777777" w:rsidR="00261DB6" w:rsidRPr="00E9530E" w:rsidRDefault="00261DB6" w:rsidP="003A251A">
            <w:pPr>
              <w:rPr>
                <w:rFonts w:asciiTheme="majorHAnsi" w:hAnsiTheme="majorHAnsi" w:cstheme="majorHAnsi"/>
                <w:sz w:val="17"/>
                <w:szCs w:val="17"/>
              </w:rPr>
            </w:pPr>
            <w:r w:rsidRPr="00E9530E">
              <w:rPr>
                <w:rFonts w:asciiTheme="majorHAnsi" w:hAnsiTheme="majorHAnsi" w:cstheme="majorHAnsi"/>
                <w:sz w:val="17"/>
                <w:szCs w:val="17"/>
              </w:rPr>
              <w:t>How might our opinions and views differ from others, and what are the reasons/justifications for this?</w:t>
            </w:r>
          </w:p>
          <w:p w14:paraId="4A3F39C7" w14:textId="42EA062A" w:rsidR="00261DB6" w:rsidRPr="00E9530E" w:rsidRDefault="00261DB6" w:rsidP="003A251A">
            <w:pPr>
              <w:rPr>
                <w:rFonts w:asciiTheme="majorHAnsi" w:hAnsiTheme="majorHAnsi" w:cstheme="majorHAnsi"/>
                <w:sz w:val="17"/>
                <w:szCs w:val="17"/>
              </w:rPr>
            </w:pPr>
            <w:r w:rsidRPr="00E9530E">
              <w:rPr>
                <w:rFonts w:asciiTheme="majorHAnsi" w:hAnsiTheme="majorHAnsi" w:cstheme="majorHAnsi"/>
                <w:sz w:val="17"/>
                <w:szCs w:val="17"/>
              </w:rPr>
              <w:t>How can we plan routes using maps, considering the</w:t>
            </w:r>
            <w:r w:rsidR="007E5AA0" w:rsidRPr="00E9530E">
              <w:rPr>
                <w:rFonts w:asciiTheme="majorHAnsi" w:hAnsiTheme="majorHAnsi" w:cstheme="majorHAnsi"/>
                <w:sz w:val="17"/>
                <w:szCs w:val="17"/>
              </w:rPr>
              <w:t xml:space="preserve"> best routes and any key factors presented?</w:t>
            </w:r>
          </w:p>
        </w:tc>
        <w:tc>
          <w:tcPr>
            <w:tcW w:w="6042" w:type="dxa"/>
          </w:tcPr>
          <w:p w14:paraId="769875E2" w14:textId="77777777" w:rsidR="00C42976" w:rsidRPr="00E9530E" w:rsidRDefault="00C42976" w:rsidP="00C42976">
            <w:pPr>
              <w:jc w:val="center"/>
              <w:rPr>
                <w:rFonts w:asciiTheme="majorHAnsi" w:hAnsiTheme="majorHAnsi" w:cstheme="majorHAnsi"/>
                <w:b/>
                <w:sz w:val="17"/>
                <w:szCs w:val="17"/>
              </w:rPr>
            </w:pPr>
            <w:r w:rsidRPr="00E9530E">
              <w:rPr>
                <w:rFonts w:asciiTheme="majorHAnsi" w:hAnsiTheme="majorHAnsi" w:cstheme="majorHAnsi"/>
                <w:b/>
                <w:sz w:val="17"/>
                <w:szCs w:val="17"/>
              </w:rPr>
              <w:t>A school within a garden</w:t>
            </w:r>
          </w:p>
          <w:p w14:paraId="51EF6333" w14:textId="54BE7991" w:rsidR="00A458EA" w:rsidRPr="00E9530E" w:rsidRDefault="00261DB6" w:rsidP="00A458EA">
            <w:pPr>
              <w:rPr>
                <w:rFonts w:asciiTheme="majorHAnsi" w:hAnsiTheme="majorHAnsi" w:cstheme="majorHAnsi"/>
                <w:b/>
                <w:sz w:val="17"/>
                <w:szCs w:val="17"/>
              </w:rPr>
            </w:pPr>
            <w:r w:rsidRPr="00E9530E">
              <w:rPr>
                <w:rFonts w:asciiTheme="majorHAnsi" w:hAnsiTheme="majorHAnsi" w:cstheme="majorHAnsi"/>
                <w:sz w:val="17"/>
                <w:szCs w:val="17"/>
              </w:rPr>
              <w:t xml:space="preserve">The children will also use the pond area and other habitats around the school to investigate the habitats situated there and which living things live there. </w:t>
            </w:r>
            <w:r w:rsidR="00A458EA" w:rsidRPr="00E9530E">
              <w:rPr>
                <w:rFonts w:asciiTheme="majorHAnsi" w:hAnsiTheme="majorHAnsi" w:cstheme="majorHAnsi"/>
                <w:sz w:val="17"/>
                <w:szCs w:val="17"/>
              </w:rPr>
              <w:t xml:space="preserve">The children are </w:t>
            </w:r>
            <w:r w:rsidRPr="00E9530E">
              <w:rPr>
                <w:rFonts w:asciiTheme="majorHAnsi" w:hAnsiTheme="majorHAnsi" w:cstheme="majorHAnsi"/>
                <w:sz w:val="17"/>
                <w:szCs w:val="17"/>
              </w:rPr>
              <w:t xml:space="preserve">also </w:t>
            </w:r>
            <w:r w:rsidR="00A458EA" w:rsidRPr="00E9530E">
              <w:rPr>
                <w:rFonts w:asciiTheme="majorHAnsi" w:hAnsiTheme="majorHAnsi" w:cstheme="majorHAnsi"/>
                <w:sz w:val="17"/>
                <w:szCs w:val="17"/>
              </w:rPr>
              <w:t xml:space="preserve">conducting their longitudinal study in the woodland, urban garden and school fields. They are observing the variety of habitats within each area and then investigating and comparing the impact of removing part of the ecosystem in each area. </w:t>
            </w:r>
          </w:p>
        </w:tc>
      </w:tr>
    </w:tbl>
    <w:p w14:paraId="6BA5594D" w14:textId="7B58C7C4" w:rsidR="00A458EA" w:rsidRDefault="00A458EA"/>
    <w:p w14:paraId="17F4B426" w14:textId="77777777" w:rsidR="00BA51C5" w:rsidRDefault="00BA51C5"/>
    <w:sectPr w:rsidR="00BA51C5" w:rsidSect="00F92A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Calibri"/>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951"/>
    <w:multiLevelType w:val="hybridMultilevel"/>
    <w:tmpl w:val="6AD6F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D1C36"/>
    <w:multiLevelType w:val="hybridMultilevel"/>
    <w:tmpl w:val="C284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2372A"/>
    <w:multiLevelType w:val="hybridMultilevel"/>
    <w:tmpl w:val="2EAA8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70644"/>
    <w:multiLevelType w:val="hybridMultilevel"/>
    <w:tmpl w:val="0E809D1E"/>
    <w:lvl w:ilvl="0" w:tplc="C20CDB44">
      <w:start w:val="3"/>
      <w:numFmt w:val="bullet"/>
      <w:lvlText w:val="-"/>
      <w:lvlJc w:val="left"/>
      <w:pPr>
        <w:ind w:left="360" w:hanging="360"/>
      </w:pPr>
      <w:rPr>
        <w:rFonts w:ascii="SassoonCRInfant" w:eastAsiaTheme="minorHAnsi" w:hAnsi="SassoonCRInfant"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D10F8D"/>
    <w:multiLevelType w:val="hybridMultilevel"/>
    <w:tmpl w:val="ABFE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D56F5"/>
    <w:multiLevelType w:val="hybridMultilevel"/>
    <w:tmpl w:val="9E5E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241C3"/>
    <w:multiLevelType w:val="hybridMultilevel"/>
    <w:tmpl w:val="2E0C0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47A1F"/>
    <w:multiLevelType w:val="hybridMultilevel"/>
    <w:tmpl w:val="FE8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A33C2"/>
    <w:multiLevelType w:val="hybridMultilevel"/>
    <w:tmpl w:val="CF80D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1A342F"/>
    <w:multiLevelType w:val="hybridMultilevel"/>
    <w:tmpl w:val="6770C806"/>
    <w:lvl w:ilvl="0" w:tplc="C20CDB44">
      <w:start w:val="3"/>
      <w:numFmt w:val="bullet"/>
      <w:lvlText w:val="-"/>
      <w:lvlJc w:val="left"/>
      <w:pPr>
        <w:ind w:left="720" w:hanging="360"/>
      </w:pPr>
      <w:rPr>
        <w:rFonts w:ascii="SassoonCRInfant" w:eastAsiaTheme="minorHAnsi" w:hAnsi="SassoonCR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A62E3"/>
    <w:multiLevelType w:val="hybridMultilevel"/>
    <w:tmpl w:val="77C2E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37DF0"/>
    <w:multiLevelType w:val="hybridMultilevel"/>
    <w:tmpl w:val="8672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F35F2"/>
    <w:multiLevelType w:val="hybridMultilevel"/>
    <w:tmpl w:val="9014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E761B"/>
    <w:multiLevelType w:val="multilevel"/>
    <w:tmpl w:val="6E0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5B117E"/>
    <w:multiLevelType w:val="hybridMultilevel"/>
    <w:tmpl w:val="87CADF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374B8"/>
    <w:multiLevelType w:val="hybridMultilevel"/>
    <w:tmpl w:val="BCD82574"/>
    <w:lvl w:ilvl="0" w:tplc="3DB236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805EC"/>
    <w:multiLevelType w:val="hybridMultilevel"/>
    <w:tmpl w:val="D9AA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935A3"/>
    <w:multiLevelType w:val="hybridMultilevel"/>
    <w:tmpl w:val="C0F0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E4F30"/>
    <w:multiLevelType w:val="hybridMultilevel"/>
    <w:tmpl w:val="4FD6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17072"/>
    <w:multiLevelType w:val="hybridMultilevel"/>
    <w:tmpl w:val="19C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8356F"/>
    <w:multiLevelType w:val="hybridMultilevel"/>
    <w:tmpl w:val="9D9A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67C86"/>
    <w:multiLevelType w:val="hybridMultilevel"/>
    <w:tmpl w:val="E080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A59BA"/>
    <w:multiLevelType w:val="hybridMultilevel"/>
    <w:tmpl w:val="CECAA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A40439"/>
    <w:multiLevelType w:val="hybridMultilevel"/>
    <w:tmpl w:val="7208F89A"/>
    <w:lvl w:ilvl="0" w:tplc="C20CDB44">
      <w:start w:val="3"/>
      <w:numFmt w:val="bullet"/>
      <w:lvlText w:val="-"/>
      <w:lvlJc w:val="left"/>
      <w:pPr>
        <w:ind w:left="360" w:hanging="360"/>
      </w:pPr>
      <w:rPr>
        <w:rFonts w:ascii="SassoonCRInfant" w:eastAsiaTheme="minorHAnsi" w:hAnsi="SassoonCRInfant"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9"/>
  </w:num>
  <w:num w:numId="4">
    <w:abstractNumId w:val="16"/>
  </w:num>
  <w:num w:numId="5">
    <w:abstractNumId w:val="1"/>
  </w:num>
  <w:num w:numId="6">
    <w:abstractNumId w:val="7"/>
  </w:num>
  <w:num w:numId="7">
    <w:abstractNumId w:val="17"/>
  </w:num>
  <w:num w:numId="8">
    <w:abstractNumId w:val="20"/>
  </w:num>
  <w:num w:numId="9">
    <w:abstractNumId w:val="4"/>
  </w:num>
  <w:num w:numId="10">
    <w:abstractNumId w:val="0"/>
  </w:num>
  <w:num w:numId="11">
    <w:abstractNumId w:val="6"/>
  </w:num>
  <w:num w:numId="12">
    <w:abstractNumId w:val="14"/>
  </w:num>
  <w:num w:numId="13">
    <w:abstractNumId w:val="11"/>
  </w:num>
  <w:num w:numId="14">
    <w:abstractNumId w:val="18"/>
  </w:num>
  <w:num w:numId="15">
    <w:abstractNumId w:val="8"/>
  </w:num>
  <w:num w:numId="16">
    <w:abstractNumId w:val="5"/>
  </w:num>
  <w:num w:numId="17">
    <w:abstractNumId w:val="22"/>
  </w:num>
  <w:num w:numId="18">
    <w:abstractNumId w:val="13"/>
  </w:num>
  <w:num w:numId="19">
    <w:abstractNumId w:val="9"/>
  </w:num>
  <w:num w:numId="20">
    <w:abstractNumId w:val="3"/>
  </w:num>
  <w:num w:numId="21">
    <w:abstractNumId w:val="23"/>
  </w:num>
  <w:num w:numId="22">
    <w:abstractNumId w:val="15"/>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922"/>
    <w:rsid w:val="0012355B"/>
    <w:rsid w:val="00125C95"/>
    <w:rsid w:val="0015120B"/>
    <w:rsid w:val="0021615B"/>
    <w:rsid w:val="00220CCB"/>
    <w:rsid w:val="00261DB6"/>
    <w:rsid w:val="002D67A1"/>
    <w:rsid w:val="002F3A9B"/>
    <w:rsid w:val="00317495"/>
    <w:rsid w:val="00364479"/>
    <w:rsid w:val="003A251A"/>
    <w:rsid w:val="00431B2C"/>
    <w:rsid w:val="004C43DB"/>
    <w:rsid w:val="004D314A"/>
    <w:rsid w:val="005A0361"/>
    <w:rsid w:val="005A31F1"/>
    <w:rsid w:val="005A4860"/>
    <w:rsid w:val="00636A7C"/>
    <w:rsid w:val="006407C1"/>
    <w:rsid w:val="0067078A"/>
    <w:rsid w:val="006E445D"/>
    <w:rsid w:val="00740C5B"/>
    <w:rsid w:val="007E3922"/>
    <w:rsid w:val="007E5AA0"/>
    <w:rsid w:val="0080100F"/>
    <w:rsid w:val="00854FF2"/>
    <w:rsid w:val="0088499A"/>
    <w:rsid w:val="008A6D09"/>
    <w:rsid w:val="008E5187"/>
    <w:rsid w:val="00922F66"/>
    <w:rsid w:val="00A06B45"/>
    <w:rsid w:val="00A31ADE"/>
    <w:rsid w:val="00A458EA"/>
    <w:rsid w:val="00A47C41"/>
    <w:rsid w:val="00A92F68"/>
    <w:rsid w:val="00AA7A4D"/>
    <w:rsid w:val="00AF4A61"/>
    <w:rsid w:val="00AF5020"/>
    <w:rsid w:val="00B87EF0"/>
    <w:rsid w:val="00BA51C5"/>
    <w:rsid w:val="00BC14F7"/>
    <w:rsid w:val="00BD5416"/>
    <w:rsid w:val="00C228FE"/>
    <w:rsid w:val="00C42976"/>
    <w:rsid w:val="00CA1897"/>
    <w:rsid w:val="00CA45E3"/>
    <w:rsid w:val="00DD7638"/>
    <w:rsid w:val="00E678DF"/>
    <w:rsid w:val="00E9530E"/>
    <w:rsid w:val="00F92A4F"/>
    <w:rsid w:val="00FD45D1"/>
    <w:rsid w:val="00FE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8ED9"/>
  <w15:docId w15:val="{ED90E981-B88D-4C1F-A7E2-87D1278F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416"/>
    <w:pPr>
      <w:ind w:left="720"/>
      <w:contextualSpacing/>
    </w:pPr>
  </w:style>
  <w:style w:type="paragraph" w:styleId="BalloonText">
    <w:name w:val="Balloon Text"/>
    <w:basedOn w:val="Normal"/>
    <w:link w:val="BalloonTextChar"/>
    <w:semiHidden/>
    <w:unhideWhenUsed/>
    <w:rsid w:val="00CA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A45E3"/>
    <w:rPr>
      <w:rFonts w:ascii="Segoe UI" w:hAnsi="Segoe UI" w:cs="Segoe UI"/>
      <w:sz w:val="18"/>
      <w:szCs w:val="18"/>
    </w:rPr>
  </w:style>
  <w:style w:type="paragraph" w:customStyle="1" w:styleId="Default">
    <w:name w:val="Default"/>
    <w:rsid w:val="00431B2C"/>
    <w:pPr>
      <w:autoSpaceDE w:val="0"/>
      <w:autoSpaceDN w:val="0"/>
      <w:adjustRightInd w:val="0"/>
      <w:spacing w:after="0" w:line="240" w:lineRule="auto"/>
    </w:pPr>
    <w:rPr>
      <w:rFonts w:ascii="Wingdings" w:eastAsia="Times New Roman" w:hAnsi="Wingdings" w:cs="Wingdings"/>
      <w:color w:val="000000"/>
      <w:sz w:val="24"/>
      <w:szCs w:val="24"/>
      <w:lang w:eastAsia="en-GB"/>
    </w:rPr>
  </w:style>
  <w:style w:type="table" w:customStyle="1" w:styleId="TableGrid1">
    <w:name w:val="Table Grid1"/>
    <w:basedOn w:val="TableNormal"/>
    <w:next w:val="TableGrid"/>
    <w:uiPriority w:val="39"/>
    <w:rsid w:val="00BA51C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scunningham</dc:creator>
  <cp:keywords/>
  <dc:description/>
  <cp:lastModifiedBy>Kate Woods</cp:lastModifiedBy>
  <cp:revision>8</cp:revision>
  <cp:lastPrinted>2019-05-08T10:27:00Z</cp:lastPrinted>
  <dcterms:created xsi:type="dcterms:W3CDTF">2022-05-12T15:17:00Z</dcterms:created>
  <dcterms:modified xsi:type="dcterms:W3CDTF">2023-03-03T12:57:00Z</dcterms:modified>
</cp:coreProperties>
</file>